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9A" w:rsidRDefault="009A3466" w:rsidP="009A346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WISDOMWHERE GUIDE</w:t>
      </w:r>
    </w:p>
    <w:p w:rsidR="009A3466" w:rsidRDefault="009A3466" w:rsidP="009A3466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t>How to Enter an Event</w:t>
      </w:r>
    </w:p>
    <w:p w:rsidR="009A3466" w:rsidRDefault="009A3466" w:rsidP="009A3466">
      <w:pPr>
        <w:spacing w:after="0"/>
        <w:jc w:val="center"/>
        <w:rPr>
          <w:rFonts w:ascii="Times New Roman" w:hAnsi="Times New Roman" w:cs="Times New Roman"/>
          <w:noProof/>
          <w:color w:val="FF0000"/>
          <w:sz w:val="28"/>
          <w:szCs w:val="28"/>
        </w:rPr>
      </w:pPr>
    </w:p>
    <w:p w:rsidR="009A3466" w:rsidRPr="00E979A5" w:rsidRDefault="009A3466" w:rsidP="00E979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E979A5">
        <w:rPr>
          <w:rFonts w:ascii="Times New Roman" w:hAnsi="Times New Roman" w:cs="Times New Roman"/>
          <w:noProof/>
          <w:color w:val="FF0000"/>
          <w:sz w:val="28"/>
          <w:szCs w:val="28"/>
        </w:rPr>
        <w:t>Logon using your admin credentials.</w:t>
      </w:r>
    </w:p>
    <w:p w:rsidR="00B6683F" w:rsidRPr="00E979A5" w:rsidRDefault="00B6683F" w:rsidP="00E979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E979A5">
        <w:rPr>
          <w:rFonts w:ascii="Times New Roman" w:hAnsi="Times New Roman" w:cs="Times New Roman"/>
          <w:noProof/>
          <w:color w:val="FF0000"/>
          <w:sz w:val="28"/>
          <w:szCs w:val="28"/>
        </w:rPr>
        <w:t>Under Mainenance select Event.</w:t>
      </w: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t>Then click Add New.</w:t>
      </w: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96FAC90" wp14:editId="47C1287C">
            <wp:extent cx="5943600" cy="1101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83F" w:rsidRDefault="00B6683F" w:rsidP="009A346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6683F" w:rsidRDefault="00A76A5F" w:rsidP="009A3466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t>Bold Items are</w:t>
      </w:r>
      <w:r w:rsidR="00B6683F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required fields. See explanations below.</w:t>
      </w:r>
    </w:p>
    <w:p w:rsidR="0064777F" w:rsidRPr="0064777F" w:rsidRDefault="0064777F" w:rsidP="0064777F">
      <w:pPr>
        <w:spacing w:after="0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t>*</w:t>
      </w:r>
      <w:r w:rsidRPr="0064777F">
        <w:rPr>
          <w:rFonts w:ascii="Times New Roman" w:hAnsi="Times New Roman" w:cs="Times New Roman"/>
          <w:b/>
          <w:i/>
          <w:noProof/>
          <w:sz w:val="28"/>
          <w:szCs w:val="28"/>
        </w:rPr>
        <w:t>Italics</w: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– </w:t>
      </w:r>
      <w:r w:rsidRPr="0064777F">
        <w:rPr>
          <w:rFonts w:ascii="Times New Roman" w:hAnsi="Times New Roman" w:cs="Times New Roman"/>
          <w:noProof/>
          <w:sz w:val="28"/>
          <w:szCs w:val="28"/>
        </w:rPr>
        <w:t>This indicates required fields that are pre-populated and that you skip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6683F" w:rsidRDefault="00B6683F" w:rsidP="009A346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6683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Event Name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– </w:t>
      </w:r>
      <w:r w:rsidR="00F524EF">
        <w:rPr>
          <w:rFonts w:ascii="Times New Roman" w:hAnsi="Times New Roman" w:cs="Times New Roman"/>
          <w:noProof/>
          <w:sz w:val="24"/>
          <w:szCs w:val="24"/>
        </w:rPr>
        <w:t>N</w:t>
      </w:r>
      <w:r w:rsidRPr="00B6683F">
        <w:rPr>
          <w:rFonts w:ascii="Times New Roman" w:hAnsi="Times New Roman" w:cs="Times New Roman"/>
          <w:noProof/>
          <w:sz w:val="24"/>
          <w:szCs w:val="24"/>
        </w:rPr>
        <w:t xml:space="preserve">ame your event. I recommend listing your school name </w:t>
      </w:r>
      <w:r w:rsidR="00F64C2D">
        <w:rPr>
          <w:rFonts w:ascii="Times New Roman" w:hAnsi="Times New Roman" w:cs="Times New Roman"/>
          <w:noProof/>
          <w:sz w:val="24"/>
          <w:szCs w:val="24"/>
        </w:rPr>
        <w:t xml:space="preserve">and the school year </w:t>
      </w:r>
      <w:r w:rsidRPr="00B6683F">
        <w:rPr>
          <w:rFonts w:ascii="Times New Roman" w:hAnsi="Times New Roman" w:cs="Times New Roman"/>
          <w:noProof/>
          <w:sz w:val="24"/>
          <w:szCs w:val="24"/>
        </w:rPr>
        <w:t xml:space="preserve">at the </w:t>
      </w:r>
      <w:r w:rsidR="00F64C2D">
        <w:rPr>
          <w:rFonts w:ascii="Times New Roman" w:hAnsi="Times New Roman" w:cs="Times New Roman"/>
          <w:noProof/>
          <w:sz w:val="24"/>
          <w:szCs w:val="24"/>
        </w:rPr>
        <w:t>beginning</w:t>
      </w:r>
      <w:r w:rsidR="003A2608">
        <w:rPr>
          <w:rFonts w:ascii="Times New Roman" w:hAnsi="Times New Roman" w:cs="Times New Roman"/>
          <w:noProof/>
          <w:sz w:val="24"/>
          <w:szCs w:val="24"/>
        </w:rPr>
        <w:t xml:space="preserve"> or</w:t>
      </w:r>
      <w:bookmarkStart w:id="0" w:name="_GoBack"/>
      <w:bookmarkEnd w:id="0"/>
      <w:r w:rsidR="00F64C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6683F">
        <w:rPr>
          <w:rFonts w:ascii="Times New Roman" w:hAnsi="Times New Roman" w:cs="Times New Roman"/>
          <w:noProof/>
          <w:sz w:val="24"/>
          <w:szCs w:val="24"/>
        </w:rPr>
        <w:t>end of the name, especially if the event is for your staff only. For example: Google Updates – Jefferson</w:t>
      </w:r>
      <w:r w:rsidR="00F64C2D">
        <w:rPr>
          <w:rFonts w:ascii="Times New Roman" w:hAnsi="Times New Roman" w:cs="Times New Roman"/>
          <w:noProof/>
          <w:sz w:val="24"/>
          <w:szCs w:val="24"/>
        </w:rPr>
        <w:t xml:space="preserve"> 2021-2022</w:t>
      </w:r>
      <w:r w:rsidRPr="00B6683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6683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Event Narrative</w:t>
      </w:r>
      <w:r w:rsidRPr="00B6683F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Enter a description of the PD event. </w:t>
      </w: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B6683F" w:rsidRDefault="00262C32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*</w:t>
      </w:r>
      <w:r w:rsidR="00B6683F" w:rsidRPr="00262C32">
        <w:rPr>
          <w:rFonts w:ascii="Times New Roman" w:hAnsi="Times New Roman" w:cs="Times New Roman"/>
          <w:b/>
          <w:i/>
          <w:noProof/>
          <w:sz w:val="28"/>
          <w:szCs w:val="28"/>
        </w:rPr>
        <w:t>Sort Order</w:t>
      </w:r>
      <w:r w:rsidR="00B6683F" w:rsidRPr="00262C3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B6683F" w:rsidRPr="00B6683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–</w:t>
      </w:r>
      <w:r w:rsidR="00B6683F" w:rsidRPr="00B6683F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 w:rsidR="00B6683F">
        <w:rPr>
          <w:rFonts w:ascii="Times New Roman" w:hAnsi="Times New Roman" w:cs="Times New Roman"/>
          <w:noProof/>
          <w:sz w:val="24"/>
          <w:szCs w:val="24"/>
        </w:rPr>
        <w:t xml:space="preserve">This </w:t>
      </w:r>
      <w:r>
        <w:rPr>
          <w:rFonts w:ascii="Times New Roman" w:hAnsi="Times New Roman" w:cs="Times New Roman"/>
          <w:noProof/>
          <w:sz w:val="24"/>
          <w:szCs w:val="24"/>
        </w:rPr>
        <w:t>is set to zero</w:t>
      </w:r>
      <w:r w:rsidR="00B6683F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No change needed.</w:t>
      </w: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6683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Category –</w:t>
      </w:r>
      <w:r w:rsidRPr="00B6683F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Use the dropdown arrow and select Professional Development.</w:t>
      </w: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6683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Target Audience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–</w:t>
      </w:r>
      <w:r w:rsidRPr="00B6683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Enter your audience members. For example: Teachers, Teacher Assistants, 3</w:t>
      </w:r>
      <w:r w:rsidRPr="00B6683F">
        <w:rPr>
          <w:rFonts w:ascii="Times New Roman" w:hAnsi="Times New Roman" w:cs="Times New Roman"/>
          <w:noProof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grade teachers, all math teachers, etc.</w:t>
      </w: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B6683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Learner Outcomes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–</w:t>
      </w:r>
      <w:r w:rsidRPr="00B6683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List the measurable outcomes for participants upon completion of the PD event.</w:t>
      </w: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B6683F" w:rsidRDefault="00B6683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62C3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Contact Name </w:t>
      </w:r>
      <w:r w:rsidR="00262C3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–</w:t>
      </w:r>
      <w:r w:rsidRPr="00262C3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 w:rsidR="00985E9B">
        <w:rPr>
          <w:rFonts w:ascii="Times New Roman" w:hAnsi="Times New Roman" w:cs="Times New Roman"/>
          <w:noProof/>
          <w:sz w:val="24"/>
          <w:szCs w:val="24"/>
        </w:rPr>
        <w:t>Use</w:t>
      </w:r>
      <w:r w:rsidR="00262C32">
        <w:rPr>
          <w:rFonts w:ascii="Times New Roman" w:hAnsi="Times New Roman" w:cs="Times New Roman"/>
          <w:noProof/>
          <w:sz w:val="24"/>
          <w:szCs w:val="24"/>
        </w:rPr>
        <w:t xml:space="preserve"> the dropdown box and select your name.</w:t>
      </w:r>
    </w:p>
    <w:p w:rsidR="00985E9B" w:rsidRDefault="00985E9B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62C32" w:rsidRDefault="00985E9B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Confirmation</w:t>
      </w:r>
      <w:r w:rsidRPr="00262C3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Message – </w:t>
      </w:r>
      <w:r w:rsidR="00051417">
        <w:rPr>
          <w:rFonts w:ascii="Times New Roman" w:hAnsi="Times New Roman" w:cs="Times New Roman"/>
          <w:noProof/>
          <w:sz w:val="24"/>
          <w:szCs w:val="24"/>
        </w:rPr>
        <w:t xml:space="preserve">For </w:t>
      </w:r>
      <w:r w:rsidR="00051417" w:rsidRPr="00051417">
        <w:rPr>
          <w:rFonts w:ascii="Times New Roman" w:hAnsi="Times New Roman" w:cs="Times New Roman"/>
          <w:b/>
          <w:noProof/>
          <w:sz w:val="24"/>
          <w:szCs w:val="24"/>
        </w:rPr>
        <w:t xml:space="preserve">Registrant </w:t>
      </w:r>
      <w:r w:rsidRPr="00051417">
        <w:rPr>
          <w:rFonts w:ascii="Times New Roman" w:hAnsi="Times New Roman" w:cs="Times New Roman"/>
          <w:b/>
          <w:noProof/>
          <w:sz w:val="24"/>
          <w:szCs w:val="24"/>
        </w:rPr>
        <w:t>Screen Conf</w:t>
      </w:r>
      <w:r w:rsidR="00051417">
        <w:rPr>
          <w:rFonts w:ascii="Times New Roman" w:hAnsi="Times New Roman" w:cs="Times New Roman"/>
          <w:noProof/>
          <w:sz w:val="24"/>
          <w:szCs w:val="24"/>
        </w:rPr>
        <w:t xml:space="preserve">., select Event Screen Confirmation. For </w:t>
      </w:r>
      <w:r w:rsidR="00051417" w:rsidRPr="00051417">
        <w:rPr>
          <w:rFonts w:ascii="Times New Roman" w:hAnsi="Times New Roman" w:cs="Times New Roman"/>
          <w:b/>
          <w:noProof/>
          <w:sz w:val="24"/>
          <w:szCs w:val="24"/>
        </w:rPr>
        <w:t>Registrant Email Conf.,</w:t>
      </w:r>
      <w:r w:rsidR="00051417">
        <w:rPr>
          <w:rFonts w:ascii="Times New Roman" w:hAnsi="Times New Roman" w:cs="Times New Roman"/>
          <w:noProof/>
          <w:sz w:val="24"/>
          <w:szCs w:val="24"/>
        </w:rPr>
        <w:t xml:space="preserve"> select </w:t>
      </w:r>
      <w:r w:rsidR="00051417" w:rsidRPr="00051417">
        <w:rPr>
          <w:rFonts w:ascii="Times New Roman" w:hAnsi="Times New Roman" w:cs="Times New Roman"/>
          <w:noProof/>
          <w:sz w:val="24"/>
          <w:szCs w:val="24"/>
        </w:rPr>
        <w:t>Event Email Registration Confirmation.</w:t>
      </w:r>
      <w:r w:rsidR="00051417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F524EF" w:rsidRDefault="00F524E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62C32" w:rsidRDefault="0064777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*</w:t>
      </w:r>
      <w:r w:rsidR="00262C32" w:rsidRPr="0064777F">
        <w:rPr>
          <w:rFonts w:ascii="Times New Roman" w:hAnsi="Times New Roman" w:cs="Times New Roman"/>
          <w:b/>
          <w:i/>
          <w:noProof/>
          <w:sz w:val="28"/>
          <w:szCs w:val="28"/>
        </w:rPr>
        <w:t>Auto Confirm Registrant</w:t>
      </w:r>
      <w:r w:rsidR="00262C32" w:rsidRPr="0064777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262C3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– </w:t>
      </w:r>
      <w:r w:rsidR="00262C32" w:rsidRPr="00262C32">
        <w:rPr>
          <w:rFonts w:ascii="Times New Roman" w:hAnsi="Times New Roman" w:cs="Times New Roman"/>
          <w:noProof/>
          <w:sz w:val="24"/>
          <w:szCs w:val="24"/>
        </w:rPr>
        <w:t>This field is</w:t>
      </w:r>
      <w:r w:rsidR="00262C32">
        <w:rPr>
          <w:rFonts w:ascii="Times New Roman" w:hAnsi="Times New Roman" w:cs="Times New Roman"/>
          <w:noProof/>
          <w:sz w:val="24"/>
          <w:szCs w:val="24"/>
        </w:rPr>
        <w:t xml:space="preserve"> pre-populated</w:t>
      </w:r>
      <w:r w:rsidR="00262C32" w:rsidRPr="00262C32">
        <w:rPr>
          <w:rFonts w:ascii="Times New Roman" w:hAnsi="Times New Roman" w:cs="Times New Roman"/>
          <w:noProof/>
          <w:sz w:val="24"/>
          <w:szCs w:val="24"/>
        </w:rPr>
        <w:t>.</w:t>
      </w:r>
      <w:r w:rsidR="00262C32">
        <w:rPr>
          <w:rFonts w:ascii="Times New Roman" w:hAnsi="Times New Roman" w:cs="Times New Roman"/>
          <w:noProof/>
          <w:sz w:val="24"/>
          <w:szCs w:val="24"/>
        </w:rPr>
        <w:t xml:space="preserve"> No change needed.</w:t>
      </w:r>
    </w:p>
    <w:p w:rsidR="00262C32" w:rsidRDefault="00262C32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62C32" w:rsidRDefault="0064777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*</w:t>
      </w:r>
      <w:r w:rsidR="00262C32" w:rsidRPr="0064777F">
        <w:rPr>
          <w:rFonts w:ascii="Times New Roman" w:hAnsi="Times New Roman" w:cs="Times New Roman"/>
          <w:b/>
          <w:i/>
          <w:noProof/>
          <w:sz w:val="28"/>
          <w:szCs w:val="28"/>
        </w:rPr>
        <w:t>Allow Registrant to enroll in multiple sessions</w:t>
      </w:r>
      <w:r w:rsidR="00262C32" w:rsidRPr="0064777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262C32" w:rsidRPr="00262C3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–</w:t>
      </w:r>
      <w:r w:rsidR="00262C32" w:rsidRPr="00262C32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 w:rsidR="00262C32">
        <w:rPr>
          <w:rFonts w:ascii="Times New Roman" w:hAnsi="Times New Roman" w:cs="Times New Roman"/>
          <w:noProof/>
          <w:sz w:val="24"/>
          <w:szCs w:val="24"/>
        </w:rPr>
        <w:t xml:space="preserve">This field is </w:t>
      </w:r>
      <w:r w:rsidR="00051417">
        <w:rPr>
          <w:rFonts w:ascii="Times New Roman" w:hAnsi="Times New Roman" w:cs="Times New Roman"/>
          <w:noProof/>
          <w:sz w:val="24"/>
          <w:szCs w:val="24"/>
        </w:rPr>
        <w:t xml:space="preserve">pre-populated. Typically no change is needed. On RARE occassions this setting may need to be changed if you decide to build an event with multiple days/times with separate </w:t>
      </w:r>
      <w:r w:rsidR="00051417" w:rsidRPr="00F524EF">
        <w:rPr>
          <w:rFonts w:ascii="Times New Roman" w:hAnsi="Times New Roman" w:cs="Times New Roman"/>
          <w:b/>
          <w:i/>
          <w:noProof/>
          <w:sz w:val="24"/>
          <w:szCs w:val="24"/>
        </w:rPr>
        <w:t>sessions</w:t>
      </w:r>
      <w:r w:rsidR="00051417">
        <w:rPr>
          <w:rFonts w:ascii="Times New Roman" w:hAnsi="Times New Roman" w:cs="Times New Roman"/>
          <w:noProof/>
          <w:sz w:val="24"/>
          <w:szCs w:val="24"/>
        </w:rPr>
        <w:t xml:space="preserve"> for each time (instead of listing all the days/times within one session.). </w:t>
      </w:r>
    </w:p>
    <w:p w:rsidR="00262C32" w:rsidRDefault="00262C32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62C32" w:rsidRDefault="00262C32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62C3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Allow Registrant to un-register –</w:t>
      </w:r>
      <w:r w:rsidRPr="00262C32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Click in the box and then enter 1 or 0 in the box after the word until. You can choose any number of days you like. I recommend giving teachers the ability to un-register up to the day of the event.</w:t>
      </w:r>
      <w:r w:rsidR="00BE334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62C32" w:rsidRDefault="00262C32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62C32" w:rsidRDefault="0064777F" w:rsidP="009A346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*</w:t>
      </w:r>
      <w:r w:rsidR="00262C32" w:rsidRPr="0064777F">
        <w:rPr>
          <w:rFonts w:ascii="Times New Roman" w:hAnsi="Times New Roman" w:cs="Times New Roman"/>
          <w:b/>
          <w:i/>
          <w:noProof/>
          <w:sz w:val="28"/>
          <w:szCs w:val="28"/>
        </w:rPr>
        <w:t>Current Status</w:t>
      </w:r>
      <w:r w:rsidR="00262C32" w:rsidRPr="0064777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262C3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– </w:t>
      </w:r>
      <w:r w:rsidR="00262C32">
        <w:rPr>
          <w:rFonts w:ascii="Times New Roman" w:hAnsi="Times New Roman" w:cs="Times New Roman"/>
          <w:noProof/>
          <w:sz w:val="24"/>
          <w:szCs w:val="24"/>
        </w:rPr>
        <w:t>This field is pre-populated. No change needed.</w:t>
      </w:r>
    </w:p>
    <w:p w:rsidR="00262C32" w:rsidRPr="00262C32" w:rsidRDefault="00262C32" w:rsidP="009A3466">
      <w:pPr>
        <w:spacing w:after="0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</w:p>
    <w:p w:rsidR="00E14905" w:rsidRDefault="00E14905" w:rsidP="00E14905">
      <w:pPr>
        <w:spacing w:after="0"/>
        <w:rPr>
          <w:rFonts w:ascii="Times New Roman" w:hAnsi="Times New Roman" w:cs="Times New Roman"/>
          <w:b/>
          <w:noProof/>
          <w:sz w:val="28"/>
          <w:szCs w:val="24"/>
        </w:rPr>
      </w:pPr>
      <w:r w:rsidRPr="00AD62C7">
        <w:rPr>
          <w:rFonts w:ascii="Times New Roman" w:hAnsi="Times New Roman" w:cs="Times New Roman"/>
          <w:b/>
          <w:noProof/>
          <w:sz w:val="28"/>
          <w:szCs w:val="24"/>
        </w:rPr>
        <w:t>Resgistration Restricted To</w:t>
      </w:r>
      <w:r>
        <w:rPr>
          <w:rFonts w:ascii="Times New Roman" w:hAnsi="Times New Roman" w:cs="Times New Roman"/>
          <w:b/>
          <w:noProof/>
          <w:sz w:val="28"/>
          <w:szCs w:val="24"/>
        </w:rPr>
        <w:t xml:space="preserve"> – Please do not use these fields. </w:t>
      </w:r>
    </w:p>
    <w:p w:rsidR="00E14905" w:rsidRDefault="00E14905" w:rsidP="00E1490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9A3466" w:rsidRPr="00E979A5" w:rsidRDefault="00262C32" w:rsidP="00E979A5">
      <w:pPr>
        <w:spacing w:after="0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262C3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Click </w:t>
      </w:r>
      <w:r w:rsidR="0064777F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Submit Approval</w:t>
      </w:r>
      <w:r w:rsidR="00E979A5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 w:rsidR="00E979A5" w:rsidRPr="00E979A5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A97FC2">
        <w:rPr>
          <w:rFonts w:ascii="Times New Roman" w:hAnsi="Times New Roman" w:cs="Times New Roman"/>
          <w:noProof/>
          <w:sz w:val="24"/>
          <w:szCs w:val="24"/>
        </w:rPr>
        <w:t>After you click Submit, you may be taken to a screen that says “You are not allowed to view this page.” Click Menu to return to the main Wisdomwhere menu. After your event request has been reivewed and processed, y</w:t>
      </w:r>
      <w:r w:rsidR="00E979A5" w:rsidRPr="00E979A5">
        <w:rPr>
          <w:rFonts w:ascii="Times New Roman" w:hAnsi="Times New Roman" w:cs="Times New Roman"/>
          <w:noProof/>
          <w:sz w:val="24"/>
          <w:szCs w:val="24"/>
        </w:rPr>
        <w:t>ou will receive an email that your event has been approved. Then you can build the sessions.</w:t>
      </w:r>
    </w:p>
    <w:p w:rsidR="009A3466" w:rsidRDefault="009A3466" w:rsidP="009A3466">
      <w:pPr>
        <w:jc w:val="center"/>
      </w:pPr>
    </w:p>
    <w:sectPr w:rsidR="009A3466" w:rsidSect="0064777F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10512"/>
    <w:multiLevelType w:val="hybridMultilevel"/>
    <w:tmpl w:val="D3028BF8"/>
    <w:lvl w:ilvl="0" w:tplc="CE6C82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2334E"/>
    <w:multiLevelType w:val="hybridMultilevel"/>
    <w:tmpl w:val="E42644C2"/>
    <w:lvl w:ilvl="0" w:tplc="CE6C82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66"/>
    <w:rsid w:val="00051417"/>
    <w:rsid w:val="001303D2"/>
    <w:rsid w:val="0017659A"/>
    <w:rsid w:val="00262C32"/>
    <w:rsid w:val="003A2608"/>
    <w:rsid w:val="0064777F"/>
    <w:rsid w:val="00985E9B"/>
    <w:rsid w:val="009A3466"/>
    <w:rsid w:val="00A76A5F"/>
    <w:rsid w:val="00A97FC2"/>
    <w:rsid w:val="00B6683F"/>
    <w:rsid w:val="00BE334B"/>
    <w:rsid w:val="00E14905"/>
    <w:rsid w:val="00E979A5"/>
    <w:rsid w:val="00F524EF"/>
    <w:rsid w:val="00F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6CBC"/>
  <w15:chartTrackingRefBased/>
  <w15:docId w15:val="{014B58DB-6DB1-410D-99EE-254265EC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C. Aberly</dc:creator>
  <cp:keywords/>
  <dc:description/>
  <cp:lastModifiedBy>Eric Lamanna</cp:lastModifiedBy>
  <cp:revision>3</cp:revision>
  <cp:lastPrinted>2021-08-09T19:50:00Z</cp:lastPrinted>
  <dcterms:created xsi:type="dcterms:W3CDTF">2021-09-08T14:57:00Z</dcterms:created>
  <dcterms:modified xsi:type="dcterms:W3CDTF">2021-09-08T15:00:00Z</dcterms:modified>
</cp:coreProperties>
</file>